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hint="eastAsia" w:asciiTheme="minorEastAsia" w:hAnsiTheme="minorEastAsia" w:eastAsiaTheme="minorEastAsia"/>
          <w:b/>
          <w:sz w:val="21"/>
          <w:szCs w:val="21"/>
        </w:rPr>
      </w:pPr>
      <w:bookmarkStart w:id="0" w:name="OLE_LINK2"/>
      <w:bookmarkStart w:id="1" w:name="OLE_LINK5"/>
      <w:r>
        <w:rPr>
          <w:rFonts w:hint="eastAsia" w:asciiTheme="minorEastAsia" w:hAnsiTheme="minorEastAsia" w:eastAsiaTheme="minorEastAsia"/>
          <w:b/>
          <w:sz w:val="21"/>
          <w:szCs w:val="21"/>
        </w:rPr>
        <w:t>[附件2]</w:t>
      </w:r>
      <w:bookmarkStart w:id="2" w:name="_GoBack"/>
      <w:bookmarkEnd w:id="2"/>
    </w:p>
    <w:p>
      <w:pPr>
        <w:spacing w:after="0"/>
        <w:jc w:val="center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2015</w:t>
      </w:r>
      <w:r>
        <w:rPr>
          <w:rFonts w:hint="eastAsia" w:ascii="Times New Roman" w:hAnsi="Times New Roman" w:eastAsia="宋体" w:cs="Times New Roman"/>
          <w:b/>
          <w:sz w:val="21"/>
        </w:rPr>
        <w:t>中国物流信息化研讨会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报名表</w:t>
      </w:r>
      <w:bookmarkEnd w:id="0"/>
    </w:p>
    <w:bookmarkEnd w:id="1"/>
    <w:p>
      <w:pPr>
        <w:spacing w:after="0"/>
        <w:jc w:val="center"/>
        <w:rPr>
          <w:rFonts w:hint="eastAsia" w:asciiTheme="minorEastAsia" w:hAnsiTheme="minorEastAsia" w:eastAsiaTheme="minorEastAsia"/>
          <w:sz w:val="21"/>
          <w:szCs w:val="21"/>
        </w:rPr>
      </w:pPr>
    </w:p>
    <w:tbl>
      <w:tblPr>
        <w:tblStyle w:val="3"/>
        <w:tblW w:w="8608" w:type="dxa"/>
        <w:jc w:val="center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17"/>
        <w:gridCol w:w="1418"/>
        <w:gridCol w:w="851"/>
        <w:gridCol w:w="1559"/>
        <w:gridCol w:w="1701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参会人数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单位地址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电   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联 系 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传真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邮   箱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参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代</w:t>
            </w:r>
          </w:p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表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姓 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职  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手   机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邮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您对会议暂拟的哪些分论坛有兴趣（请填写序号）</w:t>
            </w:r>
          </w:p>
        </w:tc>
        <w:tc>
          <w:tcPr>
            <w:tcW w:w="6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您是否有兴趣介绍本单位物流信息化服务供需求</w:t>
            </w:r>
          </w:p>
        </w:tc>
        <w:tc>
          <w:tcPr>
            <w:tcW w:w="6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□是，需求内容： </w:t>
            </w:r>
          </w:p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您有哪些信息化服务的需求？</w:t>
            </w:r>
          </w:p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6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□信息化项目，名称                     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□信息化软件产品，名称                 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□信息化硬件产品名称                    </w:t>
            </w:r>
          </w:p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□其它需解决的问题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                                        报名单位（加盖公章）</w:t>
            </w:r>
          </w:p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pStyle w:val="4"/>
        <w:spacing w:after="0"/>
        <w:ind w:left="1146" w:firstLine="0" w:firstLineChars="0"/>
        <w:rPr>
          <w:rFonts w:hint="eastAsia" w:ascii="Times New Roman" w:hAnsi="Times New Roman" w:eastAsiaTheme="minorEastAsia"/>
          <w:sz w:val="21"/>
          <w:szCs w:val="21"/>
        </w:rPr>
      </w:pPr>
    </w:p>
    <w:p>
      <w:pPr>
        <w:spacing w:after="0"/>
        <w:rPr>
          <w:rFonts w:ascii="Times New Roman" w:hAnsi="Times New Roman" w:eastAsiaTheme="minorEastAsia"/>
          <w:sz w:val="21"/>
          <w:szCs w:val="21"/>
        </w:rPr>
      </w:pPr>
      <w:r>
        <w:rPr>
          <w:rFonts w:hint="eastAsia" w:ascii="Times New Roman" w:hAnsi="Times New Roman" w:eastAsiaTheme="minorEastAsia"/>
          <w:sz w:val="21"/>
          <w:szCs w:val="21"/>
        </w:rPr>
        <w:t>参会说明：</w:t>
      </w:r>
      <w:r>
        <w:rPr>
          <w:rFonts w:ascii="Times New Roman" w:hAnsi="Times New Roman" w:eastAsiaTheme="minorEastAsia"/>
          <w:sz w:val="21"/>
          <w:szCs w:val="21"/>
        </w:rPr>
        <w:t xml:space="preserve">  </w:t>
      </w:r>
    </w:p>
    <w:p>
      <w:pPr>
        <w:pStyle w:val="4"/>
        <w:numPr>
          <w:ilvl w:val="1"/>
          <w:numId w:val="1"/>
        </w:numPr>
        <w:spacing w:after="0"/>
        <w:ind w:firstLineChars="0"/>
        <w:rPr>
          <w:rFonts w:ascii="Times New Roman" w:hAnsi="Times New Roman" w:eastAsiaTheme="minorEastAsia"/>
          <w:sz w:val="21"/>
          <w:szCs w:val="21"/>
        </w:rPr>
      </w:pPr>
      <w:r>
        <w:rPr>
          <w:rFonts w:hint="eastAsia" w:ascii="Times New Roman" w:hAnsi="Times New Roman" w:eastAsiaTheme="minorEastAsia"/>
          <w:sz w:val="21"/>
          <w:szCs w:val="21"/>
        </w:rPr>
        <w:t>报到时间：</w:t>
      </w:r>
      <w:r>
        <w:rPr>
          <w:rFonts w:ascii="Times New Roman" w:hAnsi="Times New Roman" w:eastAsiaTheme="minorEastAsia"/>
          <w:sz w:val="21"/>
          <w:szCs w:val="21"/>
        </w:rPr>
        <w:t>2015</w:t>
      </w:r>
      <w:r>
        <w:rPr>
          <w:rFonts w:hint="eastAsia" w:ascii="Times New Roman" w:hAnsi="Times New Roman" w:eastAsiaTheme="minorEastAsia"/>
          <w:sz w:val="21"/>
          <w:szCs w:val="21"/>
        </w:rPr>
        <w:t>年</w:t>
      </w:r>
      <w:r>
        <w:rPr>
          <w:rFonts w:ascii="Times New Roman" w:hAnsi="Times New Roman" w:eastAsiaTheme="minorEastAsia"/>
          <w:sz w:val="21"/>
          <w:szCs w:val="21"/>
        </w:rPr>
        <w:t>8</w:t>
      </w:r>
      <w:r>
        <w:rPr>
          <w:rFonts w:hint="eastAsia" w:ascii="Times New Roman" w:hAnsi="Times New Roman" w:eastAsiaTheme="minorEastAsia"/>
          <w:sz w:val="21"/>
          <w:szCs w:val="21"/>
        </w:rPr>
        <w:t>月</w:t>
      </w:r>
      <w:r>
        <w:rPr>
          <w:rFonts w:ascii="Times New Roman" w:hAnsi="Times New Roman" w:eastAsiaTheme="minorEastAsia"/>
          <w:sz w:val="21"/>
          <w:szCs w:val="21"/>
        </w:rPr>
        <w:t>24</w:t>
      </w:r>
      <w:r>
        <w:rPr>
          <w:rFonts w:hint="eastAsia" w:ascii="Times New Roman" w:hAnsi="Times New Roman" w:eastAsiaTheme="minorEastAsia"/>
          <w:sz w:val="21"/>
          <w:szCs w:val="21"/>
        </w:rPr>
        <w:t>日</w:t>
      </w:r>
      <w:r>
        <w:rPr>
          <w:rFonts w:ascii="Times New Roman" w:hAnsi="Times New Roman" w:eastAsiaTheme="minorEastAsia"/>
          <w:sz w:val="21"/>
          <w:szCs w:val="21"/>
        </w:rPr>
        <w:t>9:00-18:00</w:t>
      </w:r>
      <w:r>
        <w:rPr>
          <w:rFonts w:hint="eastAsia" w:ascii="Times New Roman" w:hAnsi="Times New Roman" w:eastAsiaTheme="minorEastAsia"/>
          <w:sz w:val="21"/>
          <w:szCs w:val="21"/>
        </w:rPr>
        <w:t>，会议时间：</w:t>
      </w:r>
      <w:r>
        <w:rPr>
          <w:rFonts w:ascii="Times New Roman" w:hAnsi="Times New Roman" w:eastAsiaTheme="minorEastAsia"/>
          <w:sz w:val="21"/>
          <w:szCs w:val="21"/>
        </w:rPr>
        <w:t>2015</w:t>
      </w:r>
      <w:r>
        <w:rPr>
          <w:rFonts w:hint="eastAsia" w:ascii="Times New Roman" w:hAnsi="Times New Roman" w:eastAsiaTheme="minorEastAsia"/>
          <w:sz w:val="21"/>
          <w:szCs w:val="21"/>
        </w:rPr>
        <w:t>年</w:t>
      </w:r>
      <w:r>
        <w:rPr>
          <w:rFonts w:ascii="Times New Roman" w:hAnsi="Times New Roman" w:eastAsiaTheme="minorEastAsia"/>
          <w:sz w:val="21"/>
          <w:szCs w:val="21"/>
        </w:rPr>
        <w:t>8</w:t>
      </w:r>
      <w:r>
        <w:rPr>
          <w:rFonts w:hint="eastAsia" w:ascii="Times New Roman" w:hAnsi="Times New Roman" w:eastAsiaTheme="minorEastAsia"/>
          <w:sz w:val="21"/>
          <w:szCs w:val="21"/>
        </w:rPr>
        <w:t>月</w:t>
      </w:r>
      <w:r>
        <w:rPr>
          <w:rFonts w:ascii="Times New Roman" w:hAnsi="Times New Roman" w:eastAsiaTheme="minorEastAsia"/>
          <w:sz w:val="21"/>
          <w:szCs w:val="21"/>
        </w:rPr>
        <w:t>25</w:t>
      </w:r>
      <w:r>
        <w:rPr>
          <w:rFonts w:hint="eastAsia" w:ascii="Times New Roman" w:hAnsi="Times New Roman" w:eastAsiaTheme="minorEastAsia"/>
          <w:sz w:val="21"/>
          <w:szCs w:val="21"/>
        </w:rPr>
        <w:t>日</w:t>
      </w:r>
      <w:r>
        <w:rPr>
          <w:rFonts w:ascii="Times New Roman" w:hAnsi="Times New Roman" w:eastAsiaTheme="minorEastAsia"/>
          <w:sz w:val="21"/>
          <w:szCs w:val="21"/>
        </w:rPr>
        <w:t>9:00-17:00</w:t>
      </w:r>
    </w:p>
    <w:p>
      <w:pPr>
        <w:pStyle w:val="4"/>
        <w:spacing w:after="0"/>
        <w:ind w:left="780" w:firstLine="0" w:firstLineChars="0"/>
        <w:rPr>
          <w:rFonts w:ascii="Times New Roman" w:hAnsi="Times New Roman" w:eastAsiaTheme="minorEastAsia"/>
          <w:sz w:val="21"/>
          <w:szCs w:val="21"/>
        </w:rPr>
      </w:pPr>
      <w:r>
        <w:rPr>
          <w:rFonts w:hint="eastAsia" w:ascii="Times New Roman" w:hAnsi="Times New Roman" w:eastAsiaTheme="minorEastAsia"/>
          <w:sz w:val="21"/>
          <w:szCs w:val="21"/>
        </w:rPr>
        <w:t>报到地点：北京市会议中心</w:t>
      </w:r>
    </w:p>
    <w:p>
      <w:pPr>
        <w:pStyle w:val="4"/>
        <w:numPr>
          <w:ilvl w:val="1"/>
          <w:numId w:val="1"/>
        </w:numPr>
        <w:spacing w:after="0"/>
        <w:ind w:firstLineChars="0"/>
        <w:rPr>
          <w:rFonts w:ascii="Times New Roman" w:hAnsi="Times New Roman" w:eastAsiaTheme="minorEastAsia"/>
          <w:sz w:val="21"/>
          <w:szCs w:val="21"/>
        </w:rPr>
      </w:pPr>
      <w:r>
        <w:rPr>
          <w:rFonts w:hint="eastAsia" w:ascii="Times New Roman" w:hAnsi="Times New Roman" w:eastAsiaTheme="minorEastAsia"/>
          <w:sz w:val="21"/>
          <w:szCs w:val="21"/>
        </w:rPr>
        <w:t>请于报到时缴纳参会费用</w:t>
      </w:r>
    </w:p>
    <w:p>
      <w:pPr>
        <w:adjustRightInd/>
        <w:snapToGrid/>
        <w:spacing w:after="0"/>
        <w:rPr>
          <w:rFonts w:ascii="Times New Roman" w:hAnsi="Times New Roman" w:eastAsiaTheme="minorEastAsia"/>
          <w:szCs w:val="21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31C"/>
    <w:multiLevelType w:val="multilevel"/>
    <w:tmpl w:val="35CC031C"/>
    <w:lvl w:ilvl="0" w:tentative="0">
      <w:start w:val="1"/>
      <w:numFmt w:val="japaneseCounting"/>
      <w:lvlText w:val="第%1章"/>
      <w:lvlJc w:val="left"/>
      <w:pPr>
        <w:ind w:left="720" w:hanging="720"/>
      </w:pPr>
    </w:lvl>
    <w:lvl w:ilvl="1" w:tentative="0">
      <w:start w:val="1"/>
      <w:numFmt w:val="decimal"/>
      <w:lvlText w:val="%2．"/>
      <w:lvlJc w:val="left"/>
      <w:pPr>
        <w:ind w:left="780" w:hanging="360"/>
      </w:pPr>
      <w:rPr>
        <w:rFonts w:hint="default" w:ascii="Verdana" w:hAnsi="Verdan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605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月离</cp:lastModifiedBy>
  <dcterms:modified xsi:type="dcterms:W3CDTF">2016-06-14T03:26:11Z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